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A0" w:rsidRDefault="008217A0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3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4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5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">
                  <v:imagedata r:id="rId16" o:title=""/>
                  <v:path arrowok="t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">
                  <v:imagedata r:id="rId17" o:title="Vertical_RGB_600"/>
                  <v:path arrowok="t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CE2F88" w:rsidRDefault="00CE2F88" w:rsidP="004A4418">
      <w:pPr>
        <w:jc w:val="right"/>
        <w:rPr>
          <w:rFonts w:ascii="Sylfaen" w:hAnsi="Sylfaen" w:cstheme="minorHAnsi"/>
          <w:b/>
          <w:sz w:val="62"/>
          <w:szCs w:val="24"/>
          <w:lang w:val="hy-AM"/>
        </w:rPr>
      </w:pPr>
      <w:bookmarkStart w:id="0" w:name="_Toc10207648"/>
      <w:r w:rsidRPr="00CE2F88">
        <w:rPr>
          <w:rFonts w:ascii="Sylfaen" w:hAnsi="Sylfaen" w:cs="Arial"/>
          <w:b/>
          <w:sz w:val="62"/>
          <w:szCs w:val="24"/>
          <w:lang w:val="hy-AM"/>
        </w:rPr>
        <w:t>Հ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ամայնքի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զարգացման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  <w:r w:rsidR="004A4418" w:rsidRPr="00CE2F88">
        <w:rPr>
          <w:rFonts w:ascii="Sylfaen" w:hAnsi="Sylfaen" w:cs="Arial"/>
          <w:b/>
          <w:sz w:val="62"/>
          <w:szCs w:val="24"/>
          <w:lang w:val="hy-AM"/>
        </w:rPr>
        <w:t>հեռանկարը</w:t>
      </w:r>
      <w:r w:rsidR="004A4418" w:rsidRPr="00CE2F88">
        <w:rPr>
          <w:rFonts w:ascii="Sylfaen" w:hAnsi="Sylfaen" w:cstheme="minorHAnsi"/>
          <w:b/>
          <w:sz w:val="62"/>
          <w:szCs w:val="24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D76F00" w:rsidRDefault="00D76F00" w:rsidP="00A206B6">
      <w:pPr>
        <w:pStyle w:val="Heading2"/>
        <w:rPr>
          <w:lang w:val="hy-AM"/>
        </w:rPr>
      </w:pPr>
      <w:bookmarkStart w:id="1" w:name="_Toc10207674"/>
      <w:bookmarkEnd w:id="0"/>
      <w:r w:rsidRPr="000E093E">
        <w:rPr>
          <w:lang w:val="hy-AM"/>
        </w:rPr>
        <w:lastRenderedPageBreak/>
        <w:t>Ջրվեժ</w:t>
      </w:r>
      <w:bookmarkEnd w:id="1"/>
      <w:r w:rsidRPr="000E093E">
        <w:rPr>
          <w:lang w:val="hy-AM"/>
        </w:rPr>
        <w:t xml:space="preserve"> </w:t>
      </w:r>
    </w:p>
    <w:p w:rsidR="00A206B6" w:rsidRDefault="00A206B6" w:rsidP="00A206B6">
      <w:pPr>
        <w:rPr>
          <w:lang w:val="hy-AM"/>
        </w:rPr>
      </w:pPr>
    </w:p>
    <w:p w:rsidR="00A206B6" w:rsidRPr="00A206B6" w:rsidRDefault="00A206B6" w:rsidP="00A206B6">
      <w:pPr>
        <w:rPr>
          <w:lang w:val="hy-AM"/>
        </w:rPr>
      </w:pPr>
      <w:r>
        <w:rPr>
          <w:lang w:val="hy-AM"/>
        </w:rPr>
        <w:t>Ջրվեժը վաղը՝</w:t>
      </w: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Բնակլիմա</w:t>
      </w:r>
      <w:r w:rsidR="00A206B6">
        <w:rPr>
          <w:rFonts w:ascii="Sylfaen" w:hAnsi="Sylfaen" w:cs="Calibri"/>
          <w:lang w:val="hy-AM"/>
        </w:rPr>
        <w:t>յա</w:t>
      </w:r>
      <w:r w:rsidRPr="00A206B6">
        <w:rPr>
          <w:rFonts w:ascii="Sylfaen" w:hAnsi="Sylfaen" w:cs="Calibri"/>
          <w:lang w:val="hy-AM"/>
        </w:rPr>
        <w:t xml:space="preserve">կան բարենպաստ պայմանների ֆոնին զարգացած </w:t>
      </w:r>
      <w:r w:rsidR="003947A2">
        <w:rPr>
          <w:rFonts w:ascii="Sylfaen" w:hAnsi="Sylfaen" w:cs="Calibri"/>
          <w:lang w:val="hy-AM"/>
        </w:rPr>
        <w:t>են</w:t>
      </w:r>
      <w:r w:rsidRPr="00A206B6">
        <w:rPr>
          <w:rFonts w:ascii="Sylfaen" w:hAnsi="Sylfaen" w:cs="Calibri"/>
          <w:lang w:val="hy-AM"/>
        </w:rPr>
        <w:t xml:space="preserve"> գյուղատնտեսությունը, անասնապահությունն ու այգեգործությունը, արտադրվում են </w:t>
      </w:r>
      <w:r w:rsidR="00A206B6">
        <w:rPr>
          <w:rFonts w:ascii="Sylfaen" w:hAnsi="Sylfaen" w:cs="Calibri"/>
          <w:lang w:val="hy-AM"/>
        </w:rPr>
        <w:t>գյուղմթերքներ</w:t>
      </w:r>
      <w:r w:rsidR="00DD2001">
        <w:rPr>
          <w:rFonts w:ascii="Sylfaen" w:hAnsi="Sylfaen" w:cs="Calibri"/>
          <w:lang w:val="hy-AM"/>
        </w:rPr>
        <w:t>,</w:t>
      </w:r>
      <w:r w:rsidRPr="00A206B6">
        <w:rPr>
          <w:rFonts w:ascii="Sylfaen" w:hAnsi="Sylfaen" w:cs="Calibri"/>
          <w:lang w:val="hy-AM"/>
        </w:rPr>
        <w:t xml:space="preserve"> գործում են գյուղմթերքների վերամշակման արտադրամասեր (միս, կաթ, պանիր, կաթնամթերք, միրգ, պահածո, չիր</w:t>
      </w:r>
      <w:r w:rsidRPr="00A206B6">
        <w:rPr>
          <w:rFonts w:ascii="Times New Roman" w:hAnsi="Times New Roman" w:cs="Times New Roman"/>
          <w:lang w:val="hy-AM"/>
        </w:rPr>
        <w:t>․․․</w:t>
      </w:r>
      <w:r w:rsidRPr="00A206B6">
        <w:rPr>
          <w:rFonts w:ascii="Sylfaen" w:hAnsi="Sylfaen" w:cs="Calibri"/>
          <w:lang w:val="hy-AM"/>
        </w:rPr>
        <w:t>)։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Հիմնված են սառնարանային տնտեսություններ, որտեղ պահվում են ինչպես համայնքում արտադրված մրգերը, պտուղները, այնպես էլ՝ ներմուծված գյուղմթերքներ</w:t>
      </w:r>
      <w:r w:rsidR="009E69E0">
        <w:rPr>
          <w:rFonts w:ascii="Sylfaen" w:hAnsi="Sylfaen" w:cs="Calibri"/>
          <w:lang w:val="hy-AM"/>
        </w:rPr>
        <w:t>ը</w:t>
      </w:r>
      <w:r w:rsidRPr="00A206B6">
        <w:rPr>
          <w:rFonts w:ascii="Sylfaen" w:hAnsi="Sylfaen" w:cs="Calibri"/>
          <w:lang w:val="hy-AM"/>
        </w:rPr>
        <w:t>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Գործում են սննդամթերքների արտադրություններ</w:t>
      </w:r>
      <w:r w:rsidR="009E69E0">
        <w:rPr>
          <w:rFonts w:ascii="Times New Roman" w:hAnsi="Times New Roman" w:cs="Times New Roman"/>
          <w:lang w:val="hy-AM"/>
        </w:rPr>
        <w:t>՝</w:t>
      </w:r>
      <w:r w:rsidRPr="00A206B6">
        <w:rPr>
          <w:rFonts w:ascii="Sylfaen" w:hAnsi="Sylfaen" w:cs="Calibri"/>
          <w:lang w:val="hy-AM"/>
        </w:rPr>
        <w:t xml:space="preserve"> հացաբուլկեղեն, մսամթերք, թռչնամիս և այլն։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Վերագործարկվել և զարգացել է տեքստիլ արդյունաբերության ոլորտը, զարգացած է թղթի վերամշակման ոլորտը,  գործում են տոպրակների, անձեռոցիկների և այլ արտադրություններ։ Հիմնված է աղբի վերամշակման արտադրամաս։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9E69E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Հ</w:t>
      </w:r>
      <w:r w:rsidRPr="00A206B6">
        <w:rPr>
          <w:rFonts w:ascii="Sylfaen" w:hAnsi="Sylfaen" w:cs="Calibri"/>
          <w:lang w:val="hy-AM"/>
        </w:rPr>
        <w:t xml:space="preserve">ամայնքում </w:t>
      </w:r>
      <w:r>
        <w:rPr>
          <w:rFonts w:ascii="Sylfaen" w:hAnsi="Sylfaen" w:cs="Calibri"/>
          <w:lang w:val="hy-AM"/>
        </w:rPr>
        <w:t>վ</w:t>
      </w:r>
      <w:r w:rsidR="00D76F00" w:rsidRPr="00A206B6">
        <w:rPr>
          <w:rFonts w:ascii="Sylfaen" w:hAnsi="Sylfaen" w:cs="Calibri"/>
          <w:lang w:val="hy-AM"/>
        </w:rPr>
        <w:t>երականգնված է զենքերի արտադրությունը։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Ժամանակակից ստանդարտներին համապատասխան սպորտային </w:t>
      </w:r>
      <w:r w:rsidR="009E69E0">
        <w:rPr>
          <w:rFonts w:ascii="Sylfaen" w:hAnsi="Sylfaen" w:cs="Calibri"/>
          <w:lang w:val="hy-AM"/>
        </w:rPr>
        <w:t>համալիր</w:t>
      </w:r>
      <w:r w:rsidRPr="00A206B6">
        <w:rPr>
          <w:rFonts w:ascii="Sylfaen" w:hAnsi="Sylfaen" w:cs="Calibri"/>
          <w:lang w:val="hy-AM"/>
        </w:rPr>
        <w:t>ի առկայություն, որտեղ մարզվում են տարբեր սերնդի ներկայացուցիչներ։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Տեղադրված են արևային </w:t>
      </w:r>
      <w:r w:rsidR="009E69E0">
        <w:rPr>
          <w:rFonts w:ascii="Sylfaen" w:hAnsi="Sylfaen" w:cs="Calibri"/>
          <w:lang w:val="hy-AM"/>
        </w:rPr>
        <w:t>է</w:t>
      </w:r>
      <w:r w:rsidRPr="00A206B6">
        <w:rPr>
          <w:rFonts w:ascii="Sylfaen" w:hAnsi="Sylfaen" w:cs="Calibri"/>
          <w:lang w:val="hy-AM"/>
        </w:rPr>
        <w:t>լ</w:t>
      </w:r>
      <w:r w:rsidRPr="00A206B6">
        <w:rPr>
          <w:rFonts w:ascii="Times New Roman" w:hAnsi="Times New Roman" w:cs="Times New Roman"/>
          <w:lang w:val="hy-AM"/>
        </w:rPr>
        <w:t>․</w:t>
      </w:r>
      <w:r w:rsidRPr="00A206B6">
        <w:rPr>
          <w:rFonts w:ascii="Sylfaen" w:hAnsi="Sylfaen" w:cs="Calibri"/>
          <w:lang w:val="hy-AM"/>
        </w:rPr>
        <w:t xml:space="preserve"> էներգիայի կայաններ, զարգացած է այլընտրանքային էներգիայի ստացման ոլորտը։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Գործում են տարբեր խորհրդատվական ծառայություններ մատուցող արհեստավարժ ընկերություններ (իրավաբանական, հոգեբանական, տնտեսագիտական և այլն)։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Գործում են կերամիկական իրերի արտադրություններ, գործում է կավագործության ուսուցման խմբակ</w:t>
      </w:r>
      <w:r w:rsidR="009E69E0">
        <w:rPr>
          <w:rFonts w:ascii="Sylfaen" w:hAnsi="Sylfaen" w:cs="Calibri"/>
          <w:lang w:val="hy-AM"/>
        </w:rPr>
        <w:t>։</w:t>
      </w:r>
      <w:r w:rsidRPr="00A206B6">
        <w:rPr>
          <w:rFonts w:ascii="Sylfaen" w:hAnsi="Sylfaen" w:cs="Calibri"/>
          <w:lang w:val="hy-AM"/>
        </w:rPr>
        <w:t xml:space="preserve"> </w:t>
      </w:r>
      <w:r w:rsidR="009E69E0">
        <w:rPr>
          <w:rFonts w:ascii="Sylfaen" w:hAnsi="Sylfaen" w:cs="Calibri"/>
          <w:lang w:val="hy-AM"/>
        </w:rPr>
        <w:t>Հ</w:t>
      </w:r>
      <w:r w:rsidRPr="00A206B6">
        <w:rPr>
          <w:rFonts w:ascii="Sylfaen" w:hAnsi="Sylfaen" w:cs="Calibri"/>
          <w:lang w:val="hy-AM"/>
        </w:rPr>
        <w:t xml:space="preserve">ամայնքն ունի բավարար հումքի պաշարներ, քարամշակման ոլորտը ևս </w:t>
      </w:r>
      <w:r w:rsidR="009E69E0">
        <w:rPr>
          <w:rFonts w:ascii="Sylfaen" w:hAnsi="Sylfaen" w:cs="Calibri"/>
          <w:lang w:val="hy-AM"/>
        </w:rPr>
        <w:t>վերակենդանաց</w:t>
      </w:r>
      <w:r w:rsidR="00A206B6" w:rsidRPr="00A206B6">
        <w:rPr>
          <w:rFonts w:ascii="Sylfaen" w:hAnsi="Sylfaen" w:cs="Calibri"/>
          <w:lang w:val="hy-AM"/>
        </w:rPr>
        <w:t>ել</w:t>
      </w:r>
      <w:r w:rsidRPr="00A206B6">
        <w:rPr>
          <w:rFonts w:ascii="Sylfaen" w:hAnsi="Sylfaen" w:cs="Calibri"/>
          <w:lang w:val="hy-AM"/>
        </w:rPr>
        <w:t xml:space="preserve"> է և զարգացել։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Համայնքը ներկայացված է տուրիզմի ոլորտում և զարգանում է այդ ուղղությամբ։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Գործում է ծերերի խնամքի կենտրոն,  որտեղ հոգ է տարվում միայնակ ծերերի մասին, տրամադրվում է սնունդ, կազմակերպվում </w:t>
      </w:r>
      <w:r w:rsidR="0041051F">
        <w:rPr>
          <w:rFonts w:ascii="Sylfaen" w:hAnsi="Sylfaen" w:cs="Calibri"/>
          <w:lang w:val="hy-AM"/>
        </w:rPr>
        <w:t xml:space="preserve">է </w:t>
      </w:r>
      <w:r w:rsidRPr="00A206B6">
        <w:rPr>
          <w:rFonts w:ascii="Sylfaen" w:hAnsi="Sylfaen" w:cs="Calibri"/>
          <w:lang w:val="hy-AM"/>
        </w:rPr>
        <w:t>նրանց առօրյան։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Հագեցած մշակույթի տունն </w:t>
      </w:r>
      <w:r w:rsidR="009E69E0">
        <w:rPr>
          <w:rFonts w:ascii="Sylfaen" w:hAnsi="Sylfaen" w:cs="Calibri"/>
          <w:lang w:val="hy-AM"/>
        </w:rPr>
        <w:t>ունի</w:t>
      </w:r>
      <w:r w:rsidRPr="00A206B6">
        <w:rPr>
          <w:rFonts w:ascii="Sylfaen" w:hAnsi="Sylfaen" w:cs="Calibri"/>
          <w:lang w:val="hy-AM"/>
        </w:rPr>
        <w:t xml:space="preserve"> երաժշտական դասարաններ, բալետային ներկայացումներ, միջոցառումներ, մրցումներ և այլն։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9E69E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lastRenderedPageBreak/>
        <w:t>Գործում է ժ</w:t>
      </w:r>
      <w:r w:rsidR="00D76F00" w:rsidRPr="00A206B6">
        <w:rPr>
          <w:rFonts w:ascii="Sylfaen" w:hAnsi="Sylfaen" w:cs="Calibri"/>
          <w:lang w:val="hy-AM"/>
        </w:rPr>
        <w:t xml:space="preserve">ամանակակից </w:t>
      </w:r>
      <w:r>
        <w:rPr>
          <w:rFonts w:ascii="Sylfaen" w:hAnsi="Sylfaen" w:cs="Calibri"/>
          <w:lang w:val="hy-AM"/>
        </w:rPr>
        <w:t>դպրոց, որտեղ կան</w:t>
      </w:r>
      <w:r w:rsidR="00D76F00" w:rsidRPr="00A206B6">
        <w:rPr>
          <w:rFonts w:ascii="Sylfaen" w:hAnsi="Sylfaen" w:cs="Calibri"/>
          <w:lang w:val="hy-AM"/>
        </w:rPr>
        <w:t xml:space="preserve"> արտադասարանային պարապմունքներ, արհեստագործություն, </w:t>
      </w:r>
      <w:r w:rsidRPr="00A206B6">
        <w:rPr>
          <w:rFonts w:ascii="Sylfaen" w:hAnsi="Sylfaen" w:cs="Calibri"/>
          <w:lang w:val="hy-AM"/>
        </w:rPr>
        <w:t xml:space="preserve">կարիքավոր երեխաների համար </w:t>
      </w:r>
      <w:r w:rsidR="00D76F00" w:rsidRPr="00A206B6">
        <w:rPr>
          <w:rFonts w:ascii="Sylfaen" w:hAnsi="Sylfaen" w:cs="Calibri"/>
          <w:lang w:val="hy-AM"/>
        </w:rPr>
        <w:t>հատուկ դասարաններ (աշակերտների 20%-ը աուտիզմի տարբեր աստիճանների խնդիր ունեն), վերականգնողական դասարաններ, կահավորված սպորտ</w:t>
      </w:r>
      <w:r>
        <w:rPr>
          <w:rFonts w:ascii="Sylfaen" w:hAnsi="Sylfaen" w:cs="Calibri"/>
          <w:lang w:val="hy-AM"/>
        </w:rPr>
        <w:t>ային</w:t>
      </w:r>
      <w:r w:rsidR="00D76F00" w:rsidRPr="00A206B6">
        <w:rPr>
          <w:rFonts w:ascii="Sylfaen" w:hAnsi="Sylfaen" w:cs="Calibri"/>
          <w:lang w:val="hy-AM"/>
        </w:rPr>
        <w:t xml:space="preserve"> </w:t>
      </w:r>
      <w:r w:rsidR="00A206B6" w:rsidRPr="00A206B6">
        <w:rPr>
          <w:rFonts w:ascii="Sylfaen" w:hAnsi="Sylfaen" w:cs="Calibri"/>
          <w:lang w:val="hy-AM"/>
        </w:rPr>
        <w:t>դահլիճներ</w:t>
      </w:r>
      <w:r w:rsidR="00D76F00" w:rsidRPr="00A206B6">
        <w:rPr>
          <w:rFonts w:ascii="Sylfaen" w:hAnsi="Sylfaen" w:cs="Calibri"/>
          <w:lang w:val="hy-AM"/>
        </w:rPr>
        <w:t>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EB2585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Կա ա</w:t>
      </w:r>
      <w:r w:rsidR="00D76F00" w:rsidRPr="00A206B6">
        <w:rPr>
          <w:rFonts w:ascii="Sylfaen" w:hAnsi="Sylfaen" w:cs="Calibri"/>
          <w:lang w:val="hy-AM"/>
        </w:rPr>
        <w:t>նհրաժեշտ բոլոր սարքավորումներով ապահովված, վերապատրաստված բուժանձնակազմով համալրված բժշկական կենտրոն։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Համայնքն ապահովված է բոլոր ենթակառուցվածքներով՝ ասֆալտապատ և  լուսավոր </w:t>
      </w:r>
      <w:r w:rsidR="00A206B6" w:rsidRPr="00A206B6">
        <w:rPr>
          <w:rFonts w:ascii="Sylfaen" w:hAnsi="Sylfaen" w:cs="Calibri"/>
          <w:lang w:val="hy-AM"/>
        </w:rPr>
        <w:t>ճանապարհներ</w:t>
      </w:r>
      <w:r w:rsidRPr="00A206B6">
        <w:rPr>
          <w:rFonts w:ascii="Sylfaen" w:hAnsi="Sylfaen" w:cs="Calibri"/>
          <w:lang w:val="hy-AM"/>
        </w:rPr>
        <w:t xml:space="preserve">, խմելու և ոռոգման ջրագիծ, կոյուղի և այլն։ Կառուցված են խաղահրապարակներ և այգիներ մանուկների և երիտասարդների ժամանցը գեղեցկացնելու համար։ </w:t>
      </w:r>
      <w:r w:rsidR="00EB2585">
        <w:rPr>
          <w:rFonts w:ascii="Sylfaen" w:hAnsi="Sylfaen" w:cs="Calibri"/>
          <w:lang w:val="hy-AM"/>
        </w:rPr>
        <w:t>Գործում է ս</w:t>
      </w:r>
      <w:r w:rsidRPr="00A206B6">
        <w:rPr>
          <w:rFonts w:ascii="Sylfaen" w:hAnsi="Sylfaen" w:cs="Calibri"/>
          <w:lang w:val="hy-AM"/>
        </w:rPr>
        <w:t>պորտ</w:t>
      </w:r>
      <w:r w:rsidR="00EB2585">
        <w:rPr>
          <w:rFonts w:ascii="Sylfaen" w:hAnsi="Sylfaen" w:cs="Calibri"/>
          <w:lang w:val="hy-AM"/>
        </w:rPr>
        <w:t>ային</w:t>
      </w:r>
      <w:r w:rsidRPr="00A206B6">
        <w:rPr>
          <w:rFonts w:ascii="Sylfaen" w:hAnsi="Sylfaen" w:cs="Calibri"/>
          <w:lang w:val="hy-AM"/>
        </w:rPr>
        <w:t xml:space="preserve"> դպրոց՝ </w:t>
      </w:r>
      <w:r w:rsidR="00A206B6" w:rsidRPr="00A206B6">
        <w:rPr>
          <w:rFonts w:ascii="Sylfaen" w:hAnsi="Sylfaen" w:cs="Calibri"/>
          <w:lang w:val="hy-AM"/>
        </w:rPr>
        <w:t>պրոֆեսիոնալ</w:t>
      </w:r>
      <w:r w:rsidRPr="00A206B6">
        <w:rPr>
          <w:rFonts w:ascii="Sylfaen" w:hAnsi="Sylfaen" w:cs="Calibri"/>
          <w:lang w:val="hy-AM"/>
        </w:rPr>
        <w:t xml:space="preserve"> խմբակներով։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>Գործում են ժամանակակից և երեխաների անվտանգության պայմաններով հագեցած մանկապարտեզներ։</w:t>
      </w:r>
    </w:p>
    <w:p w:rsidR="00A206B6" w:rsidRPr="00A206B6" w:rsidRDefault="00A206B6" w:rsidP="00A206B6">
      <w:pPr>
        <w:pStyle w:val="ListParagraph"/>
        <w:jc w:val="both"/>
        <w:rPr>
          <w:rFonts w:ascii="Sylfaen" w:hAnsi="Sylfaen" w:cs="Calibri"/>
          <w:lang w:val="hy-AM"/>
        </w:rPr>
      </w:pPr>
    </w:p>
    <w:p w:rsidR="00D76F00" w:rsidRDefault="00D76F00" w:rsidP="00A206B6">
      <w:pPr>
        <w:pStyle w:val="ListParagraph"/>
        <w:numPr>
          <w:ilvl w:val="0"/>
          <w:numId w:val="1"/>
        </w:numPr>
        <w:jc w:val="both"/>
        <w:rPr>
          <w:rFonts w:ascii="Sylfaen" w:hAnsi="Sylfaen" w:cs="Calibri"/>
          <w:lang w:val="hy-AM"/>
        </w:rPr>
      </w:pPr>
      <w:r w:rsidRPr="00A206B6">
        <w:rPr>
          <w:rFonts w:ascii="Sylfaen" w:hAnsi="Sylfaen" w:cs="Calibri"/>
          <w:lang w:val="hy-AM"/>
        </w:rPr>
        <w:t xml:space="preserve">Հասարակական կյանքով </w:t>
      </w:r>
      <w:r w:rsidR="00EB2585">
        <w:rPr>
          <w:rFonts w:ascii="Sylfaen" w:hAnsi="Sylfaen" w:cs="Calibri"/>
          <w:lang w:val="hy-AM"/>
        </w:rPr>
        <w:t>հետաքրքրվող,</w:t>
      </w:r>
      <w:r w:rsidRPr="00A206B6">
        <w:rPr>
          <w:rFonts w:ascii="Sylfaen" w:hAnsi="Sylfaen" w:cs="Calibri"/>
          <w:lang w:val="hy-AM"/>
        </w:rPr>
        <w:t xml:space="preserve"> իրազեկ քաղաքացիներ են ապրում համայնքում։</w:t>
      </w:r>
    </w:p>
    <w:p w:rsidR="00144F51" w:rsidRPr="00144F51" w:rsidRDefault="00144F51" w:rsidP="00144F51">
      <w:pPr>
        <w:jc w:val="both"/>
        <w:rPr>
          <w:rFonts w:ascii="Sylfaen" w:hAnsi="Sylfaen" w:cs="Calibri"/>
          <w:lang w:val="hy-AM"/>
        </w:rPr>
      </w:pPr>
    </w:p>
    <w:p w:rsidR="00144F51" w:rsidRDefault="00D76F00" w:rsidP="00144F51">
      <w:pPr>
        <w:jc w:val="both"/>
        <w:rPr>
          <w:rFonts w:ascii="Sylfaen" w:hAnsi="Sylfaen" w:cs="Calibri"/>
          <w:b/>
          <w:lang w:val="hy-AM"/>
        </w:rPr>
      </w:pPr>
      <w:r w:rsidRPr="00144F51">
        <w:rPr>
          <w:rFonts w:ascii="Sylfaen" w:hAnsi="Sylfaen" w:cs="Calibri"/>
          <w:b/>
          <w:lang w:val="hy-AM"/>
        </w:rPr>
        <w:t>Նպատակներ</w:t>
      </w:r>
    </w:p>
    <w:p w:rsidR="00144F51" w:rsidRDefault="00144F51" w:rsidP="00144F51">
      <w:pPr>
        <w:jc w:val="both"/>
        <w:rPr>
          <w:rFonts w:ascii="Sylfaen" w:hAnsi="Sylfaen" w:cs="Calibri"/>
          <w:b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jc w:val="both"/>
        <w:rPr>
          <w:rFonts w:ascii="Sylfaen" w:hAnsi="Sylfaen" w:cs="Calibri"/>
          <w:b/>
          <w:lang w:val="hy-AM"/>
        </w:rPr>
      </w:pPr>
      <w:r w:rsidRPr="00144F51">
        <w:rPr>
          <w:rFonts w:ascii="Sylfaen" w:hAnsi="Sylfaen" w:cs="Calibri"/>
          <w:b/>
          <w:lang w:val="hy-AM"/>
        </w:rPr>
        <w:t xml:space="preserve">Բարենպաստ գործարար միջավայրի </w:t>
      </w:r>
      <w:r w:rsidR="00144F51">
        <w:rPr>
          <w:rFonts w:ascii="Sylfaen" w:hAnsi="Sylfaen" w:cs="Calibri"/>
          <w:b/>
          <w:lang w:val="hy-AM"/>
        </w:rPr>
        <w:t>ձևավորում</w:t>
      </w:r>
    </w:p>
    <w:tbl>
      <w:tblPr>
        <w:tblStyle w:val="TableGrid"/>
        <w:tblW w:w="9389" w:type="dxa"/>
        <w:tblInd w:w="137" w:type="dxa"/>
        <w:tblLook w:val="04A0" w:firstRow="1" w:lastRow="0" w:firstColumn="1" w:lastColumn="0" w:noHBand="0" w:noVBand="1"/>
      </w:tblPr>
      <w:tblGrid>
        <w:gridCol w:w="6521"/>
        <w:gridCol w:w="2868"/>
      </w:tblGrid>
      <w:tr w:rsidR="00D76F00" w:rsidRPr="00144F51" w:rsidTr="00144F51">
        <w:tc>
          <w:tcPr>
            <w:tcW w:w="6521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868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144F51" w:rsidTr="00144F51">
        <w:tc>
          <w:tcPr>
            <w:tcW w:w="6521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Երկարաժամկետ և ցածր </w:t>
            </w:r>
            <w:r w:rsidR="00144F51" w:rsidRPr="00144F51">
              <w:rPr>
                <w:rFonts w:cs="Calibri"/>
                <w:sz w:val="22"/>
                <w:lang w:val="hy-AM"/>
              </w:rPr>
              <w:t>տոկոսադրույքով</w:t>
            </w:r>
            <w:r w:rsidRPr="00144F51">
              <w:rPr>
                <w:rFonts w:cs="Calibri"/>
                <w:sz w:val="22"/>
                <w:lang w:val="hy-AM"/>
              </w:rPr>
              <w:t xml:space="preserve"> վարկերի տրամադրում </w:t>
            </w:r>
            <w:r w:rsidR="00EB2585">
              <w:rPr>
                <w:rFonts w:cs="Calibri"/>
                <w:sz w:val="22"/>
                <w:lang w:val="hy-AM"/>
              </w:rPr>
              <w:t>ձեռներեցներին</w:t>
            </w:r>
          </w:p>
        </w:tc>
        <w:tc>
          <w:tcPr>
            <w:tcW w:w="286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Կառավարություն, բանկեր</w:t>
            </w:r>
          </w:p>
        </w:tc>
      </w:tr>
      <w:tr w:rsidR="00D76F00" w:rsidRPr="00144F51" w:rsidTr="00144F51">
        <w:tc>
          <w:tcPr>
            <w:tcW w:w="6521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Սկսնակ բիզնեսին սկզբնական շրջանում հարկային որոշակի արտոնություննե</w:t>
            </w:r>
            <w:r w:rsidR="00EB2585">
              <w:rPr>
                <w:rFonts w:cs="Calibri"/>
                <w:sz w:val="22"/>
                <w:lang w:val="hy-AM"/>
              </w:rPr>
              <w:t>ր</w:t>
            </w:r>
          </w:p>
        </w:tc>
        <w:tc>
          <w:tcPr>
            <w:tcW w:w="286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Կառավարություն, ՊԵԿ</w:t>
            </w:r>
          </w:p>
        </w:tc>
      </w:tr>
      <w:tr w:rsidR="00D76F00" w:rsidRPr="00144F51" w:rsidTr="00144F51">
        <w:tc>
          <w:tcPr>
            <w:tcW w:w="6521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Համայնքի տնտեսական գրավչության բացահայտում և ներկայացում </w:t>
            </w:r>
            <w:r w:rsidR="00144F51" w:rsidRPr="00144F51">
              <w:rPr>
                <w:rFonts w:cs="Calibri"/>
                <w:sz w:val="22"/>
                <w:lang w:val="hy-AM"/>
              </w:rPr>
              <w:t>գործարար</w:t>
            </w:r>
            <w:r w:rsidRPr="00144F51">
              <w:rPr>
                <w:rFonts w:cs="Calibri"/>
                <w:sz w:val="22"/>
                <w:lang w:val="hy-AM"/>
              </w:rPr>
              <w:t xml:space="preserve"> </w:t>
            </w:r>
            <w:r w:rsidR="00EB2585">
              <w:rPr>
                <w:rFonts w:cs="Calibri"/>
                <w:sz w:val="22"/>
                <w:lang w:val="hy-AM"/>
              </w:rPr>
              <w:t>համայնքին</w:t>
            </w:r>
            <w:bookmarkStart w:id="2" w:name="_GoBack"/>
            <w:bookmarkEnd w:id="2"/>
          </w:p>
        </w:tc>
        <w:tc>
          <w:tcPr>
            <w:tcW w:w="286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Աջակից կառույցներ, ՏԻՄ</w:t>
            </w:r>
          </w:p>
        </w:tc>
      </w:tr>
      <w:tr w:rsidR="00144F51" w:rsidRPr="00144F51" w:rsidTr="00144F51">
        <w:tc>
          <w:tcPr>
            <w:tcW w:w="6521" w:type="dxa"/>
          </w:tcPr>
          <w:p w:rsidR="00144F51" w:rsidRPr="00144F51" w:rsidRDefault="00144F51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Համայնքի պաշտոնական կայքում գործարարների մասին ինֆորմացիայի տեղադրում (որոշակի վճարի կամ ներդրման դիմաց)</w:t>
            </w:r>
          </w:p>
        </w:tc>
        <w:tc>
          <w:tcPr>
            <w:tcW w:w="2868" w:type="dxa"/>
          </w:tcPr>
          <w:p w:rsidR="00144F51" w:rsidRPr="00144F51" w:rsidRDefault="00144F51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ՏԻՄ</w:t>
            </w:r>
          </w:p>
        </w:tc>
      </w:tr>
    </w:tbl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b/>
          <w:lang w:val="hy-AM"/>
        </w:rPr>
      </w:pPr>
      <w:r w:rsidRPr="00144F51">
        <w:rPr>
          <w:rFonts w:ascii="Sylfaen" w:hAnsi="Sylfaen" w:cs="Calibri"/>
          <w:b/>
          <w:lang w:val="hy-AM"/>
        </w:rPr>
        <w:t xml:space="preserve">Բնակչության ինքնագիտակցության բարձրացում, քաղաքացիական հասարակության </w:t>
      </w:r>
    </w:p>
    <w:p w:rsidR="00D76F00" w:rsidRPr="00144F51" w:rsidRDefault="00EB2585" w:rsidP="00144F51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b/>
          <w:lang w:val="hy-AM"/>
        </w:rPr>
      </w:pPr>
      <w:r>
        <w:rPr>
          <w:rFonts w:ascii="Sylfaen" w:hAnsi="Sylfaen" w:cs="Calibri"/>
          <w:b/>
          <w:lang w:val="hy-AM"/>
        </w:rPr>
        <w:t>ձ</w:t>
      </w:r>
      <w:r w:rsidR="006C5D56" w:rsidRPr="00144F51">
        <w:rPr>
          <w:rFonts w:ascii="Sylfaen" w:hAnsi="Sylfaen" w:cs="Calibri"/>
          <w:b/>
          <w:lang w:val="hy-AM"/>
        </w:rPr>
        <w:t>ևավորում</w:t>
      </w:r>
      <w:r w:rsidR="00D76F00" w:rsidRPr="00144F51">
        <w:rPr>
          <w:rFonts w:ascii="Sylfaen" w:hAnsi="Sylfaen" w:cs="Calibri"/>
          <w:b/>
          <w:lang w:val="hy-AM"/>
        </w:rPr>
        <w:t xml:space="preserve">, ինտեգրում համայնքի կառավարման և զարգացման </w:t>
      </w:r>
      <w:r>
        <w:rPr>
          <w:rFonts w:ascii="Sylfaen" w:hAnsi="Sylfaen" w:cs="Calibri"/>
          <w:b/>
          <w:lang w:val="hy-AM"/>
        </w:rPr>
        <w:t>գործընթացում</w:t>
      </w:r>
    </w:p>
    <w:tbl>
      <w:tblPr>
        <w:tblStyle w:val="TableGrid"/>
        <w:tblpPr w:leftFromText="180" w:rightFromText="180" w:vertAnchor="text" w:horzAnchor="margin" w:tblpX="143" w:tblpY="87"/>
        <w:tblW w:w="0" w:type="auto"/>
        <w:tblLook w:val="04A0" w:firstRow="1" w:lastRow="0" w:firstColumn="1" w:lastColumn="0" w:noHBand="0" w:noVBand="1"/>
      </w:tblPr>
      <w:tblGrid>
        <w:gridCol w:w="6390"/>
        <w:gridCol w:w="2875"/>
      </w:tblGrid>
      <w:tr w:rsidR="00D76F00" w:rsidRPr="00144F51" w:rsidTr="00144F51">
        <w:tc>
          <w:tcPr>
            <w:tcW w:w="6390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875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D73043" w:rsidTr="00144F51">
        <w:tc>
          <w:tcPr>
            <w:tcW w:w="6390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Բնակիչների կողմից հարկային պարտավորությունների պարտաճանաչ կատարում, արդեն դպրոցներում պատասխանատու և գիտակից քաղաքացու </w:t>
            </w:r>
            <w:r w:rsidR="00EB2585">
              <w:rPr>
                <w:rFonts w:cs="Calibri"/>
                <w:sz w:val="22"/>
                <w:lang w:val="hy-AM"/>
              </w:rPr>
              <w:t>ձևավորում</w:t>
            </w:r>
          </w:p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875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ՏԻՄ, հասարակական կազմակերպություններ, դպրոցներ, հանրային </w:t>
            </w:r>
            <w:r w:rsidR="00EB2585">
              <w:rPr>
                <w:rFonts w:cs="Calibri"/>
                <w:sz w:val="22"/>
                <w:lang w:val="hy-AM"/>
              </w:rPr>
              <w:t>կառույցներ</w:t>
            </w:r>
          </w:p>
        </w:tc>
      </w:tr>
      <w:tr w:rsidR="00D76F00" w:rsidRPr="00144F51" w:rsidTr="00144F51">
        <w:tc>
          <w:tcPr>
            <w:tcW w:w="6390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Համայնքի </w:t>
            </w:r>
            <w:r w:rsidR="00144F51">
              <w:rPr>
                <w:rFonts w:cs="Calibri"/>
                <w:sz w:val="22"/>
                <w:lang w:val="hy-AM"/>
              </w:rPr>
              <w:t>պոտենցի</w:t>
            </w:r>
            <w:r w:rsidRPr="00144F51">
              <w:rPr>
                <w:rFonts w:cs="Calibri"/>
                <w:sz w:val="22"/>
                <w:lang w:val="hy-AM"/>
              </w:rPr>
              <w:t>ալի և գրավչությունների ներկայացում  ներդրողների</w:t>
            </w:r>
            <w:r w:rsidR="00144F51">
              <w:rPr>
                <w:rFonts w:cs="Calibri"/>
                <w:sz w:val="22"/>
                <w:lang w:val="hy-AM"/>
              </w:rPr>
              <w:t xml:space="preserve"> և</w:t>
            </w:r>
            <w:r w:rsidRPr="00144F51">
              <w:rPr>
                <w:rFonts w:cs="Calibri"/>
                <w:sz w:val="22"/>
                <w:lang w:val="hy-AM"/>
              </w:rPr>
              <w:t xml:space="preserve"> գործարարների շրջանակում, արտերկրում գործընկերների հայտնաբերում, ձեռներեցների հետ ակտիվ կապերի ստեղ</w:t>
            </w:r>
            <w:r w:rsidR="00EB2585">
              <w:rPr>
                <w:rFonts w:cs="Calibri"/>
                <w:sz w:val="22"/>
                <w:lang w:val="hy-AM"/>
              </w:rPr>
              <w:t>ծում</w:t>
            </w:r>
          </w:p>
        </w:tc>
        <w:tc>
          <w:tcPr>
            <w:tcW w:w="2875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Տ</w:t>
            </w:r>
            <w:r w:rsidR="00144F51">
              <w:rPr>
                <w:rFonts w:cs="Calibri"/>
                <w:sz w:val="22"/>
                <w:lang w:val="hy-AM"/>
              </w:rPr>
              <w:t>ԻՄ</w:t>
            </w:r>
            <w:r w:rsidRPr="00144F51">
              <w:rPr>
                <w:rFonts w:cs="Calibri"/>
                <w:sz w:val="22"/>
                <w:lang w:val="hy-AM"/>
              </w:rPr>
              <w:t>, գործարարներ, կառավարություն</w:t>
            </w:r>
          </w:p>
        </w:tc>
      </w:tr>
      <w:tr w:rsidR="00D76F00" w:rsidRPr="00D73043" w:rsidTr="00144F51">
        <w:tc>
          <w:tcPr>
            <w:tcW w:w="6390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Հիմնադրամի ստեղծում և ծրագրերի իրականացում </w:t>
            </w:r>
          </w:p>
        </w:tc>
        <w:tc>
          <w:tcPr>
            <w:tcW w:w="2875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ՏԻՄ, հասարակական ակտիվ սեկտոր, ուսուցիչներ</w:t>
            </w:r>
            <w:r w:rsidRPr="00144F51">
              <w:rPr>
                <w:rFonts w:ascii="Times New Roman" w:hAnsi="Times New Roman" w:cs="Times New Roman"/>
                <w:sz w:val="22"/>
                <w:lang w:val="hy-AM"/>
              </w:rPr>
              <w:t>․․․</w:t>
            </w:r>
          </w:p>
        </w:tc>
      </w:tr>
    </w:tbl>
    <w:p w:rsidR="00D76F00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144F51" w:rsidRPr="00144F51" w:rsidRDefault="00144F51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line="240" w:lineRule="auto"/>
        <w:jc w:val="both"/>
        <w:rPr>
          <w:rFonts w:ascii="Sylfaen" w:hAnsi="Sylfaen" w:cs="Calibri"/>
          <w:b/>
          <w:lang w:val="hy-AM"/>
        </w:rPr>
      </w:pPr>
      <w:r w:rsidRPr="00144F51">
        <w:rPr>
          <w:rFonts w:ascii="Sylfaen" w:hAnsi="Sylfaen" w:cs="Calibri"/>
          <w:b/>
          <w:lang w:val="hy-AM"/>
        </w:rPr>
        <w:t>Տնտեսական, սոցիալական և տուրիզմի ենթակառուցվածքների զարգացում։</w:t>
      </w:r>
    </w:p>
    <w:tbl>
      <w:tblPr>
        <w:tblStyle w:val="TableGrid"/>
        <w:tblpPr w:leftFromText="180" w:rightFromText="180" w:vertAnchor="text" w:horzAnchor="margin" w:tblpX="138" w:tblpY="87"/>
        <w:tblW w:w="0" w:type="auto"/>
        <w:tblLook w:val="04A0" w:firstRow="1" w:lastRow="0" w:firstColumn="1" w:lastColumn="0" w:noHBand="0" w:noVBand="1"/>
      </w:tblPr>
      <w:tblGrid>
        <w:gridCol w:w="6388"/>
        <w:gridCol w:w="2958"/>
      </w:tblGrid>
      <w:tr w:rsidR="00D76F00" w:rsidRPr="00144F51" w:rsidTr="00144F51">
        <w:tc>
          <w:tcPr>
            <w:tcW w:w="6388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958" w:type="dxa"/>
            <w:shd w:val="clear" w:color="auto" w:fill="FFFFFF" w:themeFill="background1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144F51" w:rsidTr="00144F51">
        <w:tc>
          <w:tcPr>
            <w:tcW w:w="638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Ենթակառուցվածքների զարգացման համար պետության կողմից տրամադրվող սուբվենցիաների </w:t>
            </w:r>
            <w:r w:rsidR="00EB2585">
              <w:rPr>
                <w:rFonts w:cs="Calibri"/>
                <w:sz w:val="22"/>
                <w:lang w:val="hy-AM"/>
              </w:rPr>
              <w:t>ավելացում</w:t>
            </w:r>
          </w:p>
        </w:tc>
        <w:tc>
          <w:tcPr>
            <w:tcW w:w="295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144F51" w:rsidTr="00144F51">
        <w:tc>
          <w:tcPr>
            <w:tcW w:w="638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 xml:space="preserve">Տնտեսական և սոցիալական ծրագրերի մշակում և ներկայացում կառավարությանը, ֆինանսավորման այլ </w:t>
            </w:r>
            <w:r w:rsidR="00EB2585">
              <w:rPr>
                <w:rFonts w:cs="Calibri"/>
                <w:sz w:val="22"/>
                <w:lang w:val="hy-AM"/>
              </w:rPr>
              <w:t>կառույցների</w:t>
            </w:r>
          </w:p>
        </w:tc>
        <w:tc>
          <w:tcPr>
            <w:tcW w:w="295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144F51" w:rsidTr="00144F51">
        <w:tc>
          <w:tcPr>
            <w:tcW w:w="6388" w:type="dxa"/>
          </w:tcPr>
          <w:p w:rsidR="00D76F00" w:rsidRPr="00144F51" w:rsidRDefault="00EB2585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Ծ</w:t>
            </w:r>
            <w:r w:rsidRPr="00144F51">
              <w:rPr>
                <w:rFonts w:cs="Calibri"/>
                <w:sz w:val="22"/>
                <w:lang w:val="hy-AM"/>
              </w:rPr>
              <w:t xml:space="preserve">րագրերի մշակման </w:t>
            </w:r>
            <w:r>
              <w:rPr>
                <w:rFonts w:cs="Calibri"/>
                <w:sz w:val="22"/>
                <w:lang w:val="hy-AM"/>
              </w:rPr>
              <w:t>ոլորտում</w:t>
            </w:r>
            <w:r w:rsidRPr="00144F51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մ</w:t>
            </w:r>
            <w:r w:rsidR="00D76F00" w:rsidRPr="00144F51">
              <w:rPr>
                <w:rFonts w:cs="Calibri"/>
                <w:sz w:val="22"/>
                <w:lang w:val="hy-AM"/>
              </w:rPr>
              <w:t xml:space="preserve">ասնագիտացում </w:t>
            </w:r>
          </w:p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958" w:type="dxa"/>
          </w:tcPr>
          <w:p w:rsidR="00D76F00" w:rsidRPr="00144F51" w:rsidRDefault="00D76F00" w:rsidP="00144F51">
            <w:pPr>
              <w:shd w:val="clear" w:color="auto" w:fill="FFFFFF" w:themeFill="background1"/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144F51">
              <w:rPr>
                <w:rFonts w:cs="Calibri"/>
                <w:sz w:val="22"/>
                <w:lang w:val="hy-AM"/>
              </w:rPr>
              <w:t>ՏԻՄ, աջակից կառույցներ</w:t>
            </w:r>
          </w:p>
        </w:tc>
      </w:tr>
    </w:tbl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  <w:r w:rsidRPr="00144F51">
        <w:rPr>
          <w:rFonts w:ascii="Sylfaen" w:hAnsi="Sylfaen" w:cs="Calibri"/>
          <w:lang w:val="hy-AM"/>
        </w:rPr>
        <w:t xml:space="preserve"> </w:t>
      </w:r>
    </w:p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144F51" w:rsidRDefault="00D76F00" w:rsidP="00144F51">
      <w:pPr>
        <w:shd w:val="clear" w:color="auto" w:fill="FFFFFF" w:themeFill="background1"/>
        <w:spacing w:after="0" w:line="240" w:lineRule="auto"/>
        <w:jc w:val="both"/>
        <w:rPr>
          <w:rFonts w:ascii="Sylfaen" w:hAnsi="Sylfaen" w:cs="Calibri"/>
          <w:lang w:val="hy-AM"/>
        </w:rPr>
      </w:pPr>
    </w:p>
    <w:p w:rsidR="00D76F00" w:rsidRPr="008006A2" w:rsidRDefault="00D73043" w:rsidP="00D73043">
      <w:pPr>
        <w:pStyle w:val="Heading2"/>
        <w:rPr>
          <w:rFonts w:ascii="Sylfaen" w:hAnsi="Sylfaen" w:cs="Calibri"/>
        </w:rPr>
      </w:pPr>
      <w:r w:rsidRPr="008006A2">
        <w:rPr>
          <w:rFonts w:ascii="Sylfaen" w:hAnsi="Sylfaen" w:cs="Calibri"/>
        </w:rPr>
        <w:t xml:space="preserve"> </w:t>
      </w:r>
    </w:p>
    <w:sectPr w:rsidR="00D76F00" w:rsidRPr="008006A2" w:rsidSect="0083561F">
      <w:footerReference w:type="default" r:id="rId20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C6" w:rsidRDefault="00443FC6" w:rsidP="00475C8E">
      <w:pPr>
        <w:spacing w:after="0" w:line="240" w:lineRule="auto"/>
      </w:pPr>
      <w:r>
        <w:separator/>
      </w:r>
    </w:p>
  </w:endnote>
  <w:endnote w:type="continuationSeparator" w:id="0">
    <w:p w:rsidR="00443FC6" w:rsidRDefault="00443FC6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C6" w:rsidRDefault="00443FC6" w:rsidP="00475C8E">
      <w:pPr>
        <w:spacing w:after="0" w:line="240" w:lineRule="auto"/>
      </w:pPr>
      <w:r>
        <w:separator/>
      </w:r>
    </w:p>
  </w:footnote>
  <w:footnote w:type="continuationSeparator" w:id="0">
    <w:p w:rsidR="00443FC6" w:rsidRDefault="00443FC6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 w15:restartNumberingAfterBreak="0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 w15:restartNumberingAfterBreak="0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47A5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3FC6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80D"/>
    <w:rsid w:val="004839B5"/>
    <w:rsid w:val="00483D32"/>
    <w:rsid w:val="0049079D"/>
    <w:rsid w:val="0049118A"/>
    <w:rsid w:val="004A165F"/>
    <w:rsid w:val="004A2D65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00C3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006A2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4658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2702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261A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2F88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043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EF7792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75C1C-8909-428D-AB86-E8B0297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1">
    <w:name w:val="Plain Table 31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1">
    <w:name w:val="Plain Table 21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A60D-8F6E-4A56-BBBF-7920CC6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HP</cp:lastModifiedBy>
  <cp:revision>2</cp:revision>
  <dcterms:created xsi:type="dcterms:W3CDTF">2022-07-15T05:28:00Z</dcterms:created>
  <dcterms:modified xsi:type="dcterms:W3CDTF">2022-07-15T05:28:00Z</dcterms:modified>
</cp:coreProperties>
</file>