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11" w:rsidRDefault="00FA3911" w:rsidP="00FA3911">
      <w:pPr>
        <w:spacing w:line="20" w:lineRule="atLeast"/>
        <w:jc w:val="center"/>
        <w:rPr>
          <w:rFonts w:ascii="GHEA Grapalat" w:hAnsi="GHEA Grapalat"/>
          <w:b/>
          <w:i/>
          <w:sz w:val="22"/>
          <w:szCs w:val="22"/>
          <w:lang w:val="en-US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ՏԵՂԵԿԱՆՔ-ՀԻՄՆԱՎՈՐՈՒՄ</w:t>
      </w:r>
    </w:p>
    <w:p w:rsidR="00FA3911" w:rsidRDefault="00FA3911" w:rsidP="00FA3911">
      <w:pPr>
        <w:spacing w:line="20" w:lineRule="atLeast"/>
        <w:jc w:val="center"/>
        <w:rPr>
          <w:rFonts w:ascii="GHEA Grapalat" w:hAnsi="GHEA Grapalat"/>
          <w:b/>
          <w:i/>
          <w:sz w:val="10"/>
          <w:szCs w:val="10"/>
          <w:lang w:val="en-US"/>
        </w:rPr>
      </w:pPr>
    </w:p>
    <w:p w:rsidR="00FA3911" w:rsidRDefault="00FA3911" w:rsidP="00FA3911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«ՋՐՎԵԺ ՀԱՄԱՅՆՔԻ 20</w:t>
      </w:r>
      <w:r>
        <w:rPr>
          <w:rFonts w:ascii="GHEA Grapalat" w:hAnsi="GHEA Grapalat"/>
          <w:b/>
          <w:i/>
          <w:sz w:val="20"/>
          <w:szCs w:val="20"/>
          <w:lang w:val="en-US"/>
        </w:rPr>
        <w:t>2</w:t>
      </w:r>
      <w:r>
        <w:rPr>
          <w:rFonts w:ascii="GHEA Grapalat" w:hAnsi="GHEA Grapalat"/>
          <w:b/>
          <w:i/>
          <w:sz w:val="20"/>
          <w:szCs w:val="20"/>
          <w:lang w:val="hy-AM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ՏԱՐԵԿԱՆ ԱՇԽԱՏԱՆՔԱՅԻՆ ՊԼԱՆԻՆ ՀԱՎԱՆՈՒԹՅՈՒՆ ՏԱԼՈՒ ՄԱՍԻՆ» ՋՐՎԵԺ  ՀԱՄԱՅՆՔԻ ԱՎԱԳԱՆՈՒ ՈՐՈՇՄԱՆ ՆԱԽԱԳԾԻ ԸՆԴՈՒՆՄԱՆ ԱՆՀՐԱԺԵՇՏՈՒԹՅԱՆ ՎԵՐԱԲԵՐՅԱԼ</w:t>
      </w:r>
    </w:p>
    <w:p w:rsidR="00FA3911" w:rsidRDefault="00FA3911" w:rsidP="00FA3911">
      <w:pPr>
        <w:spacing w:line="36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:rsidR="00FA3911" w:rsidRDefault="00FA3911" w:rsidP="00FA3911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«Ջրվեժ համայնքի 202</w:t>
      </w:r>
      <w:r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տարեկան աշխատանքային պլանին հավանություն տալու մասին» Ջրվեժ համայնքի ավագանու որոշման նախագիծը մշակվել է «Տեղական ինքնակառավարման մասին» օրենքի </w:t>
      </w:r>
      <w:r>
        <w:rPr>
          <w:rFonts w:ascii="GHEA Grapalat" w:hAnsi="GHEA Grapalat" w:cs="Times Armenian"/>
          <w:sz w:val="20"/>
          <w:szCs w:val="20"/>
          <w:lang w:val="pt-BR"/>
        </w:rPr>
        <w:t>1</w:t>
      </w:r>
      <w:r>
        <w:rPr>
          <w:rFonts w:ascii="GHEA Grapalat" w:hAnsi="GHEA Grapalat" w:cs="Times Armenian"/>
          <w:sz w:val="20"/>
          <w:szCs w:val="20"/>
          <w:lang w:val="hy-AM"/>
        </w:rPr>
        <w:t>3</w:t>
      </w:r>
      <w:r>
        <w:rPr>
          <w:rFonts w:ascii="GHEA Grapalat" w:hAnsi="GHEA Grapalat" w:cs="Times Armenian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րդ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հոդված</w:t>
      </w:r>
      <w:r>
        <w:rPr>
          <w:rFonts w:ascii="GHEA Grapalat" w:hAnsi="GHEA Grapalat" w:cs="Sylfaen"/>
          <w:sz w:val="20"/>
          <w:szCs w:val="20"/>
          <w:lang w:val="hy-AM"/>
        </w:rPr>
        <w:t xml:space="preserve">ի 10-րդ </w:t>
      </w:r>
      <w:r>
        <w:rPr>
          <w:rFonts w:ascii="GHEA Grapalat" w:hAnsi="GHEA Grapalat"/>
          <w:sz w:val="20"/>
          <w:szCs w:val="20"/>
          <w:lang w:val="hy-AM"/>
        </w:rPr>
        <w:t xml:space="preserve">մասի պահանջներից ելնելով: </w:t>
      </w:r>
    </w:p>
    <w:p w:rsidR="00FA3911" w:rsidRDefault="00FA3911" w:rsidP="00FA3911">
      <w:pPr>
        <w:spacing w:line="276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Ջրվեժ համայնքի 202</w:t>
      </w:r>
      <w:r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տարեկան աշխատանքային պլանը մշակվել է համայնքի հնգամյա զարգացման ծրագրի հիման վրա։ Այն ներառում է 202</w:t>
      </w:r>
      <w:r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թվականին  համայնքի նպատակային զարգացման </w:t>
      </w:r>
      <w:r>
        <w:rPr>
          <w:rFonts w:ascii="GHEA Grapalat" w:hAnsi="GHEA Grapalat"/>
          <w:color w:val="000000"/>
          <w:sz w:val="20"/>
          <w:szCs w:val="20"/>
          <w:lang w:val="hy-AM"/>
        </w:rPr>
        <w:t>ձեռնարկվելիք քայլերի ամբողջությունը և նախատեսում է ռազմավարական կտրվածքով համայնքի հիմնախնդիրների արդյունավետ լուծումը: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Տարեկան աշխատանքային պլանով ներկայացվում են ծրագրերի իրականացման արդյունքների ելակետային և թիրածային արժեքները։ </w:t>
      </w:r>
    </w:p>
    <w:p w:rsidR="00FA3911" w:rsidRDefault="00FA3911" w:rsidP="00FA3911">
      <w:pPr>
        <w:spacing w:line="360" w:lineRule="auto"/>
        <w:jc w:val="both"/>
        <w:rPr>
          <w:rFonts w:ascii="GHEA Grapalat" w:hAnsi="GHEA Grapalat"/>
          <w:i/>
          <w:lang w:val="hy-AM"/>
        </w:rPr>
      </w:pPr>
    </w:p>
    <w:p w:rsidR="00FA3911" w:rsidRDefault="00FA3911" w:rsidP="00FA3911">
      <w:pPr>
        <w:spacing w:line="360" w:lineRule="auto"/>
        <w:ind w:firstLine="567"/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ՏԵՂԵԿԱՆՔ</w:t>
      </w:r>
    </w:p>
    <w:p w:rsidR="00FA3911" w:rsidRDefault="00FA3911" w:rsidP="00FA3911">
      <w:pPr>
        <w:jc w:val="center"/>
        <w:rPr>
          <w:rFonts w:ascii="GHEA Grapalat" w:hAnsi="GHEA Grapalat"/>
          <w:sz w:val="12"/>
          <w:lang w:val="hy-AM"/>
        </w:rPr>
      </w:pPr>
    </w:p>
    <w:p w:rsidR="00FA3911" w:rsidRDefault="00FA3911" w:rsidP="00FA3911">
      <w:pPr>
        <w:spacing w:line="20" w:lineRule="atLeast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«ՋՐՎԵԺ ՀԱՄԱՅՆՔԻ 202</w:t>
      </w:r>
      <w:r>
        <w:rPr>
          <w:rFonts w:ascii="GHEA Grapalat" w:hAnsi="GHEA Grapalat"/>
          <w:b/>
          <w:i/>
          <w:sz w:val="20"/>
          <w:szCs w:val="20"/>
          <w:lang w:val="hy-AM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ՏԱՐԵԿԱՆ ԱՇԽԱՏԱՆՔԱՅԻՆ ՊԼԱՆԻՆ ՀԱՎԱՆՈՒԹՅՈՒՆ ՏԱԼՈՒ ՄԱՍԻՆ»  ՋՐՎԵԺ  ՀԱՄԱՅՆՔԻ ԱՎԱԳԱՆՈՒ ՈՐՈՇՄԱՆ ՆԱԽԱԳԾԻ ԸՆԴՈՒՆՄԱՆ  ԱՌՆՉՈՒԹՅԱՄԲ ԱՅԼ ԻՐԱՎԱԿԱՆ ԱԿՏԵՐԻ ԸՆԴՈՒՆՄԱՆ ԱՆՀՐԱԺԵՇՏՈՒԹՅԱՆ ՄԱՍԻՆ</w:t>
      </w:r>
    </w:p>
    <w:p w:rsidR="00FA3911" w:rsidRDefault="00FA3911" w:rsidP="00FA3911">
      <w:pPr>
        <w:spacing w:line="20" w:lineRule="atLeast"/>
        <w:jc w:val="center"/>
        <w:rPr>
          <w:rFonts w:ascii="GHEA Grapalat" w:hAnsi="GHEA Grapalat"/>
          <w:sz w:val="16"/>
          <w:szCs w:val="16"/>
          <w:lang w:val="hy-AM"/>
        </w:rPr>
      </w:pPr>
    </w:p>
    <w:p w:rsidR="00FA3911" w:rsidRDefault="00FA3911" w:rsidP="00FA3911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«Ջրվեժ համայնքի 202</w:t>
      </w:r>
      <w:r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տարեկան աշխատանքային պլանին հավանություն տալու մասին» Ջրվեժ համայնքի ավագանու որոշման նախագծի ընդունման առնչությամբ այլ իրավական ակտերի ընդունման անհրաժեշտություն չի առաջանում: </w:t>
      </w:r>
    </w:p>
    <w:p w:rsidR="00FA3911" w:rsidRDefault="00FA3911" w:rsidP="00FA3911">
      <w:pPr>
        <w:rPr>
          <w:rFonts w:ascii="GHEA Grapalat" w:hAnsi="GHEA Grapalat"/>
          <w:lang w:val="hy-AM"/>
        </w:rPr>
      </w:pPr>
    </w:p>
    <w:p w:rsidR="00FA3911" w:rsidRDefault="00FA3911" w:rsidP="00FA3911">
      <w:pPr>
        <w:rPr>
          <w:rFonts w:ascii="GHEA Grapalat" w:hAnsi="GHEA Grapalat"/>
          <w:lang w:val="hy-AM"/>
        </w:rPr>
      </w:pPr>
    </w:p>
    <w:p w:rsidR="00FA3911" w:rsidRDefault="00FA3911" w:rsidP="00FA3911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ՏԵՂԵԿԱՆՔ</w:t>
      </w:r>
    </w:p>
    <w:p w:rsidR="00FA3911" w:rsidRDefault="00FA3911" w:rsidP="00FA3911">
      <w:pPr>
        <w:jc w:val="center"/>
        <w:rPr>
          <w:rFonts w:ascii="GHEA Grapalat" w:hAnsi="GHEA Grapalat"/>
          <w:b/>
          <w:sz w:val="12"/>
          <w:lang w:val="hy-AM"/>
        </w:rPr>
      </w:pPr>
    </w:p>
    <w:p w:rsidR="00FA3911" w:rsidRDefault="00FA3911" w:rsidP="00FA3911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«ՋՐՎԵԺ ՀԱՄԱՅՆՔԻ 202</w:t>
      </w:r>
      <w:r>
        <w:rPr>
          <w:rFonts w:ascii="GHEA Grapalat" w:hAnsi="GHEA Grapalat"/>
          <w:b/>
          <w:i/>
          <w:sz w:val="20"/>
          <w:szCs w:val="20"/>
          <w:lang w:val="hy-AM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ՏԱՐԵԿԱՆ ԱՇԽԱՏԱՆՔԱՅԻՆ ՊԼԱՆԻՆ ՀԱՎԱՆՈՒԹՅՈՒՆ ՏԱԼՈՒ ՄԱՍԻ</w:t>
      </w:r>
      <w:bookmarkStart w:id="0" w:name="_GoBack"/>
      <w:bookmarkEnd w:id="0"/>
      <w:r>
        <w:rPr>
          <w:rFonts w:ascii="GHEA Grapalat" w:hAnsi="GHEA Grapalat"/>
          <w:b/>
          <w:i/>
          <w:sz w:val="20"/>
          <w:szCs w:val="20"/>
          <w:lang w:val="hy-AM"/>
        </w:rPr>
        <w:t>Ն» ՋՐՎԵԺ  ՀԱՄԱՅՆՔԻ ԱՎԱԳԱՆՈՒ ՈՐՈՇՄԱՆ ՆԱԽԱԳԾԻ ԸՆԴՈՒՆՄԱՆ ԿԱՊԱԿՑՈՒԹՅԱՄԲ ԲՅՈՒՋԵՈՒՄ ԵԿԱՄՈՒՏՆԵՐԻ ԵՎ ԾԱԽՍԵՐԻ ԱՎԵԼԱՑՄԱՆ ԿԱՄ ՆՎԱԶԵՑՄԱՆ ՄԱՍԻՆ</w:t>
      </w:r>
    </w:p>
    <w:p w:rsidR="00FA3911" w:rsidRDefault="00FA3911" w:rsidP="00FA3911">
      <w:pPr>
        <w:spacing w:line="276" w:lineRule="auto"/>
        <w:ind w:firstLine="567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FA3911" w:rsidRDefault="00FA3911" w:rsidP="00FA3911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«Ջրվեժ համայնքի 2024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տարեկան աշխատանքային պլանին հավանություն տալու մասին» Ջրվեժ համայնքի ավագանու որոշման նախագծի ընդունման կապակցությամբ բյուջեում եկամուտների և ծախսերի ավելացում կամ նվազեցում չի կատարվում։</w:t>
      </w:r>
    </w:p>
    <w:p w:rsidR="00FA3911" w:rsidRDefault="00FA3911" w:rsidP="00FA3911">
      <w:pPr>
        <w:spacing w:line="360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</w:p>
    <w:p w:rsidR="00FA3911" w:rsidRDefault="00FA3911" w:rsidP="00FA3911">
      <w:pPr>
        <w:spacing w:line="360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</w:p>
    <w:p w:rsidR="00FA3911" w:rsidRDefault="00FA3911" w:rsidP="00FA3911">
      <w:pPr>
        <w:ind w:firstLine="72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>Ս.Թադևոսյան</w:t>
      </w:r>
    </w:p>
    <w:p w:rsidR="0080418B" w:rsidRDefault="0080418B"/>
    <w:sectPr w:rsidR="0080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94"/>
    <w:rsid w:val="0080418B"/>
    <w:rsid w:val="00FA3911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8D90"/>
  <w15:chartTrackingRefBased/>
  <w15:docId w15:val="{33D7911B-F9A8-43D8-A1C1-24DE0A8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2023-12-26T08:28:00Z</dcterms:created>
  <dcterms:modified xsi:type="dcterms:W3CDTF">2023-12-26T08:30:00Z</dcterms:modified>
</cp:coreProperties>
</file>