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9" w:rsidRDefault="00EF662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9.75pt;margin-top:-31.4pt;width:208.1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" strokecolor="white">
            <v:textbox>
              <w:txbxContent>
                <w:p w:rsidR="00FF7342" w:rsidRPr="00890228" w:rsidRDefault="00FF7342" w:rsidP="00FF7342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90228">
                    <w:rPr>
                      <w:rFonts w:ascii="GHEA Grapalat" w:hAnsi="GHEA Grapalat"/>
                      <w:sz w:val="20"/>
                      <w:szCs w:val="20"/>
                    </w:rPr>
                    <w:t>Հավելված</w:t>
                  </w:r>
                </w:p>
                <w:p w:rsidR="00FF7342" w:rsidRPr="00046EFF" w:rsidRDefault="00FF7342" w:rsidP="00046EFF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902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ՀՀ Կոտայքի մարզի Ջրվեժ համայնքի ավագանու 201</w:t>
                  </w:r>
                  <w:r w:rsidRPr="00046EF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</w:t>
                  </w:r>
                  <w:r w:rsidRPr="008902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թվականի</w:t>
                  </w:r>
                  <w:r w:rsidR="00046EF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հունիսի 28-ի       37-Ա</w:t>
                  </w:r>
                  <w:r w:rsidRPr="008902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որոշման</w:t>
                  </w:r>
                </w:p>
              </w:txbxContent>
            </v:textbox>
          </v:shape>
        </w:pict>
      </w:r>
    </w:p>
    <w:p w:rsidR="00FF7342" w:rsidRDefault="00FF7342">
      <w:pPr>
        <w:rPr>
          <w:rFonts w:ascii="Arial" w:hAnsi="Arial" w:cs="Arial"/>
        </w:rPr>
      </w:pPr>
    </w:p>
    <w:p w:rsidR="00AD41A3" w:rsidRDefault="00AD41A3" w:rsidP="00DE6BD2">
      <w:pPr>
        <w:spacing w:after="0"/>
        <w:jc w:val="center"/>
        <w:rPr>
          <w:rFonts w:ascii="Arial" w:hAnsi="Arial" w:cs="Arial"/>
          <w:lang w:val="en-US"/>
        </w:rPr>
      </w:pPr>
    </w:p>
    <w:p w:rsidR="00AD41A3" w:rsidRDefault="00AD41A3" w:rsidP="00DE6BD2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AD41A3" w:rsidRDefault="00AD41A3" w:rsidP="00DE6BD2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FF7342" w:rsidRPr="00AD41A3" w:rsidRDefault="00DE6BD2" w:rsidP="00DE6BD2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AD41A3">
        <w:rPr>
          <w:rFonts w:ascii="GHEA Grapalat" w:hAnsi="GHEA Grapalat" w:cs="Arial"/>
          <w:b/>
          <w:sz w:val="24"/>
          <w:szCs w:val="24"/>
        </w:rPr>
        <w:t>ԿԱԶՄ</w:t>
      </w:r>
    </w:p>
    <w:p w:rsidR="00FE7419" w:rsidRPr="00AD41A3" w:rsidRDefault="00FF7342" w:rsidP="00DE6BD2">
      <w:pPr>
        <w:spacing w:after="0"/>
        <w:jc w:val="center"/>
        <w:rPr>
          <w:rFonts w:ascii="GHEA Grapalat" w:hAnsi="GHEA Grapalat"/>
          <w:lang w:val="hy-AM"/>
        </w:rPr>
      </w:pPr>
      <w:r w:rsidRPr="00AD41A3">
        <w:rPr>
          <w:rFonts w:ascii="GHEA Grapalat" w:hAnsi="GHEA Grapalat" w:cs="Arial"/>
        </w:rPr>
        <w:t>ՍՈՑԻԱԼԱԿԱՆ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ՆԵՐԴՐՈՒՄՆԵՐԻ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ԵՎ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ՏԵՂԱԿԱՆ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ԶԱՐԳԱՑՄԱՆ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ԾՐԱԳՐԱՅԻՆ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ՀԱՅՏԻ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ԵՎ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ԱՌԱՋԱՐԿԻ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ՄՇԱԿՄԱՆ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ՆՊԱՏԱԿՈՎ</w:t>
      </w:r>
      <w:r w:rsidR="00AD41A3">
        <w:rPr>
          <w:rFonts w:ascii="GHEA Grapalat" w:hAnsi="GHEA Grapalat" w:cs="Arial"/>
          <w:lang w:val="en-US"/>
        </w:rPr>
        <w:t xml:space="preserve"> </w:t>
      </w:r>
      <w:r w:rsidRPr="00AD41A3">
        <w:rPr>
          <w:rFonts w:ascii="GHEA Grapalat" w:hAnsi="GHEA Grapalat" w:cs="Arial"/>
        </w:rPr>
        <w:t>ՆԱԽԱՁԵՌՆՈՂ</w:t>
      </w:r>
      <w:r w:rsidR="00AD41A3">
        <w:rPr>
          <w:rFonts w:ascii="GHEA Grapalat" w:hAnsi="GHEA Grapalat" w:cs="Arial"/>
          <w:lang w:val="en-US"/>
        </w:rPr>
        <w:t xml:space="preserve"> </w:t>
      </w:r>
      <w:r w:rsidR="00DE6BD2" w:rsidRPr="00AD41A3">
        <w:rPr>
          <w:rFonts w:ascii="GHEA Grapalat" w:hAnsi="GHEA Grapalat" w:cs="Arial"/>
        </w:rPr>
        <w:t>Խ</w:t>
      </w:r>
      <w:r w:rsidR="00DE6BD2" w:rsidRPr="00AD41A3">
        <w:rPr>
          <w:rFonts w:ascii="GHEA Grapalat" w:hAnsi="GHEA Grapalat" w:cs="Arial"/>
          <w:lang w:val="hy-AM"/>
        </w:rPr>
        <w:t>ՄԲԻ</w:t>
      </w:r>
    </w:p>
    <w:p w:rsidR="00DE6BD2" w:rsidRPr="00AD41A3" w:rsidRDefault="00DE6BD2" w:rsidP="00DE6BD2">
      <w:pPr>
        <w:jc w:val="center"/>
        <w:rPr>
          <w:rFonts w:ascii="GHEA Grapalat" w:hAnsi="GHEA Grapalat"/>
          <w:color w:val="000000"/>
          <w:szCs w:val="18"/>
          <w:shd w:val="clear" w:color="auto" w:fill="FFFFFF"/>
          <w:lang w:val="en-US"/>
        </w:rPr>
      </w:pPr>
    </w:p>
    <w:p w:rsidR="00DE6BD2" w:rsidRPr="00AD41A3" w:rsidRDefault="00DE6BD2">
      <w:pPr>
        <w:rPr>
          <w:rFonts w:ascii="GHEA Grapalat" w:hAnsi="GHEA Grapalat"/>
          <w:color w:val="000000"/>
          <w:szCs w:val="18"/>
          <w:shd w:val="clear" w:color="auto" w:fill="FFFFFF"/>
          <w:lang w:val="en-US"/>
        </w:rPr>
      </w:pPr>
    </w:p>
    <w:p w:rsidR="00AD41A3" w:rsidRDefault="00AD41A3" w:rsidP="00AD41A3">
      <w:pPr>
        <w:pStyle w:val="ListParagraph"/>
        <w:numPr>
          <w:ilvl w:val="0"/>
          <w:numId w:val="1"/>
        </w:numPr>
        <w:rPr>
          <w:rFonts w:ascii="GHEA Grapalat" w:hAnsi="GHEA Grapalat"/>
          <w:color w:val="000000"/>
          <w:szCs w:val="18"/>
          <w:shd w:val="clear" w:color="auto" w:fill="FFFFFF"/>
          <w:lang w:val="en-US"/>
        </w:rPr>
      </w:pPr>
      <w:r w:rsidRPr="00AD41A3">
        <w:rPr>
          <w:rFonts w:ascii="GHEA Grapalat" w:hAnsi="GHEA Grapalat"/>
          <w:color w:val="000000"/>
          <w:szCs w:val="18"/>
          <w:shd w:val="clear" w:color="auto" w:fill="FFFFFF"/>
        </w:rPr>
        <w:t>Ռոբերտ</w:t>
      </w:r>
      <w:r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Pr="00AD41A3">
        <w:rPr>
          <w:rFonts w:ascii="GHEA Grapalat" w:hAnsi="GHEA Grapalat"/>
          <w:color w:val="000000"/>
          <w:szCs w:val="18"/>
          <w:shd w:val="clear" w:color="auto" w:fill="FFFFFF"/>
        </w:rPr>
        <w:t>Պետրոսյան</w:t>
      </w:r>
      <w:r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-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Ջրվեժ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համայնքի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ղեկավար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,</w:t>
      </w:r>
    </w:p>
    <w:p w:rsidR="00FE7419" w:rsidRPr="00AD41A3" w:rsidRDefault="00AD41A3" w:rsidP="00AD41A3">
      <w:pPr>
        <w:pStyle w:val="ListParagraph"/>
        <w:numPr>
          <w:ilvl w:val="0"/>
          <w:numId w:val="1"/>
        </w:numPr>
        <w:rPr>
          <w:rFonts w:ascii="GHEA Grapalat" w:hAnsi="GHEA Grapalat"/>
          <w:color w:val="000000"/>
          <w:szCs w:val="18"/>
          <w:shd w:val="clear" w:color="auto" w:fill="FFFFFF"/>
          <w:lang w:val="en-US"/>
        </w:rPr>
      </w:pPr>
      <w:r w:rsidRPr="00AD41A3">
        <w:rPr>
          <w:rFonts w:ascii="GHEA Grapalat" w:hAnsi="GHEA Grapalat"/>
          <w:color w:val="000000"/>
          <w:szCs w:val="18"/>
          <w:shd w:val="clear" w:color="auto" w:fill="FFFFFF"/>
        </w:rPr>
        <w:t>Կորյուն</w:t>
      </w:r>
      <w:r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Pr="00AD41A3">
        <w:rPr>
          <w:rFonts w:ascii="GHEA Grapalat" w:hAnsi="GHEA Grapalat"/>
          <w:color w:val="000000"/>
          <w:szCs w:val="18"/>
          <w:shd w:val="clear" w:color="auto" w:fill="FFFFFF"/>
        </w:rPr>
        <w:t>Կարապետյան</w:t>
      </w:r>
      <w:r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-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Ձորաղբյուր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բնակավայրի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վարչական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ղեկավար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,</w:t>
      </w:r>
      <w:r w:rsidR="00FE7419" w:rsidRPr="00AD41A3">
        <w:rPr>
          <w:rFonts w:ascii="GHEA Grapalat" w:hAnsi="GHEA Grapalat"/>
          <w:color w:val="000000"/>
          <w:szCs w:val="18"/>
          <w:lang w:val="en-US"/>
        </w:rPr>
        <w:br/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3.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Զովք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բնակավայրի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վարչական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ղեկավար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Նորիկ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Գևորգյան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,</w:t>
      </w:r>
      <w:r w:rsidR="00FE7419" w:rsidRPr="00AD41A3">
        <w:rPr>
          <w:rFonts w:ascii="GHEA Grapalat" w:hAnsi="GHEA Grapalat"/>
          <w:color w:val="000000"/>
          <w:szCs w:val="18"/>
          <w:lang w:val="en-US"/>
        </w:rPr>
        <w:br/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4.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Ավագանու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անդամ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Գայանե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Մելքումյան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,</w:t>
      </w:r>
      <w:r w:rsidR="00FE7419" w:rsidRPr="00AD41A3">
        <w:rPr>
          <w:rFonts w:ascii="GHEA Grapalat" w:hAnsi="GHEA Grapalat"/>
          <w:color w:val="000000"/>
          <w:szCs w:val="18"/>
          <w:lang w:val="en-US"/>
        </w:rPr>
        <w:br/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5</w:t>
      </w:r>
      <w:r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.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Ավագանու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անդամ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Գարիկ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Մկրտչյան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,</w:t>
      </w:r>
      <w:r w:rsidR="00FE7419" w:rsidRPr="00AD41A3">
        <w:rPr>
          <w:rFonts w:ascii="GHEA Grapalat" w:hAnsi="GHEA Grapalat"/>
          <w:color w:val="000000"/>
          <w:szCs w:val="18"/>
          <w:lang w:val="en-US"/>
        </w:rPr>
        <w:br/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6. </w:t>
      </w:r>
      <w:proofErr w:type="spellStart"/>
      <w:r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Համայնքապետարանի</w:t>
      </w:r>
      <w:proofErr w:type="spellEnd"/>
      <w:r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տ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նտեսական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զարգացման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պատասխանաու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Սոնա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Հովհաննիսյան</w:t>
      </w:r>
      <w:proofErr w:type="gramStart"/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,</w:t>
      </w:r>
      <w:proofErr w:type="gramEnd"/>
      <w:r w:rsidR="00FE7419" w:rsidRPr="00AD41A3">
        <w:rPr>
          <w:rFonts w:ascii="GHEA Grapalat" w:hAnsi="GHEA Grapalat"/>
          <w:color w:val="000000"/>
          <w:szCs w:val="18"/>
          <w:lang w:val="en-US"/>
        </w:rPr>
        <w:br/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7. 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Ջրվեժի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համայնքային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տնտեսություն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»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ՀՈԱԿ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-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ղեկավար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Էդգար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Խոցանյան</w:t>
      </w:r>
      <w:proofErr w:type="gramStart"/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,</w:t>
      </w:r>
      <w:proofErr w:type="gramEnd"/>
      <w:r w:rsidR="00FE7419" w:rsidRPr="00AD41A3">
        <w:rPr>
          <w:rFonts w:ascii="GHEA Grapalat" w:hAnsi="GHEA Grapalat"/>
          <w:color w:val="000000"/>
          <w:szCs w:val="18"/>
          <w:lang w:val="en-US"/>
        </w:rPr>
        <w:br/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8.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Սոցիալական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աշխատող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Օգիտա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Ղուկասյան</w:t>
      </w:r>
      <w:r w:rsidR="00FE7419" w:rsidRPr="00AD41A3">
        <w:rPr>
          <w:rFonts w:ascii="GHEA Grapalat" w:hAnsi="GHEA Grapalat"/>
          <w:color w:val="000000"/>
          <w:szCs w:val="18"/>
          <w:lang w:val="en-US"/>
        </w:rPr>
        <w:br/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9.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Համայնքի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ղեկավարի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տեղակալ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Նորայր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Սանթրոսյան</w:t>
      </w:r>
      <w:r w:rsidR="00FF7342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>,</w:t>
      </w:r>
      <w:r w:rsidR="00FF7342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br/>
        <w:t>10</w:t>
      </w:r>
      <w:r w:rsidR="00FF7342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. «</w:t>
      </w:r>
      <w:r w:rsidR="00FF7342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>Ջրվեժի երիտասարդ</w:t>
      </w:r>
      <w:r w:rsidR="00046EFF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>ներ</w:t>
      </w:r>
      <w:r w:rsidR="00FF7342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>»</w:t>
      </w:r>
      <w:r w:rsidR="00046EFF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 xml:space="preserve"> ՀԿ-ի </w:t>
      </w:r>
      <w:r w:rsidR="00AA3FED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>անդամ</w:t>
      </w:r>
      <w:bookmarkStart w:id="0" w:name="_GoBack"/>
      <w:bookmarkEnd w:id="0"/>
      <w:r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E7707F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 xml:space="preserve">Մխիթար </w:t>
      </w:r>
      <w:r w:rsidR="00DE6BD2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>Բալայան</w:t>
      </w:r>
      <w:proofErr w:type="gramStart"/>
      <w:r w:rsidR="00DE6BD2" w:rsidRPr="00AD41A3">
        <w:rPr>
          <w:rFonts w:ascii="GHEA Grapalat" w:hAnsi="GHEA Grapalat"/>
          <w:color w:val="000000"/>
          <w:szCs w:val="18"/>
          <w:shd w:val="clear" w:color="auto" w:fill="FFFFFF"/>
          <w:lang w:val="hy-AM"/>
        </w:rPr>
        <w:t>,</w:t>
      </w:r>
      <w:proofErr w:type="gramEnd"/>
      <w:r w:rsidR="00FE7419" w:rsidRPr="00AD41A3">
        <w:rPr>
          <w:rFonts w:ascii="GHEA Grapalat" w:hAnsi="GHEA Grapalat"/>
          <w:color w:val="000000"/>
          <w:szCs w:val="18"/>
          <w:lang w:val="en-US"/>
        </w:rPr>
        <w:br/>
      </w:r>
      <w:r w:rsidR="00FF7342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11.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Թաթուլ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Կրպեյան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»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ՀԿ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>-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ի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տնօրեն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Ռուզաննա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  <w:lang w:val="en-US"/>
        </w:rPr>
        <w:t xml:space="preserve"> </w:t>
      </w:r>
      <w:r w:rsidR="00FE7419" w:rsidRPr="00AD41A3">
        <w:rPr>
          <w:rFonts w:ascii="GHEA Grapalat" w:hAnsi="GHEA Grapalat"/>
          <w:color w:val="000000"/>
          <w:szCs w:val="18"/>
          <w:shd w:val="clear" w:color="auto" w:fill="FFFFFF"/>
        </w:rPr>
        <w:t>Կրպեյան։</w:t>
      </w:r>
    </w:p>
    <w:p w:rsidR="00AD41A3" w:rsidRDefault="00AD41A3" w:rsidP="00AD41A3">
      <w:pPr>
        <w:pStyle w:val="ListParagraph"/>
        <w:rPr>
          <w:rFonts w:ascii="GHEA Grapalat" w:hAnsi="GHEA Grapalat"/>
          <w:sz w:val="28"/>
          <w:lang w:val="en-US"/>
        </w:rPr>
      </w:pPr>
    </w:p>
    <w:p w:rsidR="00AD41A3" w:rsidRPr="00AD41A3" w:rsidRDefault="00AD41A3" w:rsidP="00AD41A3">
      <w:pPr>
        <w:pStyle w:val="ListParagrap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AD41A3">
        <w:rPr>
          <w:rFonts w:ascii="GHEA Grapalat" w:hAnsi="GHEA Grapalat"/>
          <w:sz w:val="20"/>
          <w:szCs w:val="20"/>
          <w:lang w:val="en-US"/>
        </w:rPr>
        <w:t>Երաժշտական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մանկապարտեզ</w:t>
      </w:r>
      <w:proofErr w:type="spellEnd"/>
    </w:p>
    <w:sectPr w:rsidR="00AD41A3" w:rsidRPr="00AD41A3" w:rsidSect="00AD41A3">
      <w:pgSz w:w="11906" w:h="16838"/>
      <w:pgMar w:top="1843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EFF"/>
    <w:multiLevelType w:val="hybridMultilevel"/>
    <w:tmpl w:val="DF9E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19"/>
    <w:rsid w:val="00046EFF"/>
    <w:rsid w:val="00556112"/>
    <w:rsid w:val="00AA3FED"/>
    <w:rsid w:val="00AD41A3"/>
    <w:rsid w:val="00DE6BD2"/>
    <w:rsid w:val="00E7707F"/>
    <w:rsid w:val="00EF6623"/>
    <w:rsid w:val="00F141D4"/>
    <w:rsid w:val="00FE741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2019-06-24T06:23:00Z</dcterms:created>
  <dcterms:modified xsi:type="dcterms:W3CDTF">2019-06-24T08:25:00Z</dcterms:modified>
</cp:coreProperties>
</file>